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1DE" w:rsidRDefault="00846E3D" w:rsidP="00971D56">
      <w:pPr>
        <w:jc w:val="center"/>
        <w:rPr>
          <w:b/>
          <w:sz w:val="32"/>
          <w:szCs w:val="32"/>
          <w:lang w:val="en-US"/>
        </w:rPr>
      </w:pPr>
      <w:r>
        <w:rPr>
          <w:b/>
          <w:sz w:val="32"/>
          <w:szCs w:val="32"/>
          <w:lang w:val="en-US"/>
        </w:rPr>
        <w:t>BÀI</w:t>
      </w:r>
      <w:r w:rsidR="00DE49D6">
        <w:rPr>
          <w:b/>
          <w:sz w:val="32"/>
          <w:szCs w:val="32"/>
          <w:lang w:val="en-US"/>
        </w:rPr>
        <w:t xml:space="preserve"> THUYẾT MINH  BÀI GIẢNG TRÌNH CHIẾU</w:t>
      </w:r>
    </w:p>
    <w:p w:rsidR="008D336F" w:rsidRDefault="008D336F" w:rsidP="00971D56">
      <w:pPr>
        <w:jc w:val="center"/>
        <w:rPr>
          <w:b/>
          <w:sz w:val="32"/>
          <w:szCs w:val="32"/>
          <w:lang w:val="en-US"/>
        </w:rPr>
      </w:pPr>
    </w:p>
    <w:p w:rsidR="00D701DE" w:rsidRDefault="00971D56" w:rsidP="00971D56">
      <w:pPr>
        <w:rPr>
          <w:sz w:val="32"/>
          <w:lang w:val="en-US"/>
        </w:rPr>
      </w:pPr>
      <w:r>
        <w:rPr>
          <w:sz w:val="32"/>
          <w:lang w:val="en-US"/>
        </w:rPr>
        <w:t>Bài 52 “Sự Sinh Sản Của Thực Vật Có Hoa”</w:t>
      </w:r>
    </w:p>
    <w:p w:rsidR="00971D56" w:rsidRDefault="00971D56" w:rsidP="00971D56">
      <w:pPr>
        <w:rPr>
          <w:sz w:val="32"/>
          <w:lang w:val="en-US"/>
        </w:rPr>
      </w:pPr>
      <w:r>
        <w:rPr>
          <w:sz w:val="32"/>
          <w:lang w:val="en-US"/>
        </w:rPr>
        <w:t>Môn : Khoa học lớp 5</w:t>
      </w:r>
    </w:p>
    <w:p w:rsidR="00971D56" w:rsidRDefault="00971D56" w:rsidP="00971D56">
      <w:pPr>
        <w:rPr>
          <w:sz w:val="32"/>
          <w:lang w:val="en-US"/>
        </w:rPr>
      </w:pPr>
      <w:r>
        <w:rPr>
          <w:sz w:val="32"/>
          <w:lang w:val="en-US"/>
        </w:rPr>
        <w:t>Tên tác giả : Dương Văn Tú</w:t>
      </w:r>
    </w:p>
    <w:p w:rsidR="00D701DE" w:rsidRDefault="00971D56" w:rsidP="00971D56">
      <w:pPr>
        <w:rPr>
          <w:sz w:val="32"/>
          <w:lang w:val="en-US"/>
        </w:rPr>
      </w:pPr>
      <w:r>
        <w:rPr>
          <w:sz w:val="32"/>
          <w:lang w:val="en-US"/>
        </w:rPr>
        <w:t>Đơn vị : Trường TH Vân Khánh Đông 1</w:t>
      </w:r>
    </w:p>
    <w:p w:rsidR="00950400" w:rsidRPr="00971D56" w:rsidRDefault="00950400" w:rsidP="00971D56">
      <w:pPr>
        <w:rPr>
          <w:sz w:val="32"/>
          <w:lang w:val="en-US"/>
        </w:rPr>
      </w:pPr>
    </w:p>
    <w:p w:rsidR="00D701DE" w:rsidRPr="00853BDE" w:rsidRDefault="00853BDE" w:rsidP="00853BDE">
      <w:pPr>
        <w:jc w:val="both"/>
        <w:rPr>
          <w:b/>
          <w:sz w:val="28"/>
          <w:lang w:val="en-US"/>
        </w:rPr>
      </w:pPr>
      <w:r>
        <w:rPr>
          <w:b/>
          <w:sz w:val="28"/>
          <w:lang w:val="en-US"/>
        </w:rPr>
        <w:t>I.</w:t>
      </w:r>
      <w:r w:rsidR="00D701DE" w:rsidRPr="00853BDE">
        <w:rPr>
          <w:b/>
          <w:sz w:val="28"/>
          <w:lang w:val="en-US"/>
        </w:rPr>
        <w:t>MỤC TIÊU :</w:t>
      </w:r>
    </w:p>
    <w:p w:rsidR="008D336F" w:rsidRDefault="00971D56" w:rsidP="00971D56">
      <w:pPr>
        <w:jc w:val="both"/>
        <w:rPr>
          <w:sz w:val="28"/>
          <w:lang w:val="en-US"/>
        </w:rPr>
      </w:pPr>
      <w:r>
        <w:rPr>
          <w:sz w:val="28"/>
          <w:lang w:val="en-US"/>
        </w:rPr>
        <w:t>Kiến thức :</w:t>
      </w:r>
      <w:r w:rsidR="008D336F">
        <w:rPr>
          <w:sz w:val="28"/>
          <w:lang w:val="en-US"/>
        </w:rPr>
        <w:t xml:space="preserve"> Kể được tên một số hoa thụ phấn nhờ côn trùng, hoa thụ phấn nhờ gió </w:t>
      </w:r>
      <w:r>
        <w:rPr>
          <w:sz w:val="28"/>
          <w:lang w:val="en-US"/>
        </w:rPr>
        <w:t xml:space="preserve"> </w:t>
      </w:r>
    </w:p>
    <w:p w:rsidR="00971D56" w:rsidRPr="00971D56" w:rsidRDefault="00CA0F58" w:rsidP="00971D56">
      <w:pPr>
        <w:jc w:val="both"/>
        <w:rPr>
          <w:sz w:val="28"/>
          <w:lang w:val="en-US"/>
        </w:rPr>
      </w:pPr>
      <w:r>
        <w:rPr>
          <w:sz w:val="28"/>
          <w:lang w:val="en-US"/>
        </w:rPr>
        <w:t xml:space="preserve">Kỷ năng : </w:t>
      </w:r>
      <w:r w:rsidR="008D336F">
        <w:rPr>
          <w:sz w:val="28"/>
          <w:lang w:val="en-US"/>
        </w:rPr>
        <w:t>Có sự hiểu biết về môi trường sinh vật, biết bảo về môi trường của sinh vật.</w:t>
      </w:r>
    </w:p>
    <w:p w:rsidR="00D701DE" w:rsidRDefault="008D336F" w:rsidP="008D336F">
      <w:pPr>
        <w:jc w:val="both"/>
        <w:rPr>
          <w:b/>
          <w:sz w:val="28"/>
          <w:lang w:val="en-US"/>
        </w:rPr>
      </w:pPr>
      <w:r>
        <w:rPr>
          <w:b/>
          <w:sz w:val="28"/>
          <w:lang w:val="en-US"/>
        </w:rPr>
        <w:t xml:space="preserve">II. </w:t>
      </w:r>
      <w:r w:rsidR="00D701DE">
        <w:rPr>
          <w:b/>
          <w:sz w:val="28"/>
          <w:lang w:val="en-US"/>
        </w:rPr>
        <w:t>NỘI DUNG BÀI GIẢNG:</w:t>
      </w:r>
    </w:p>
    <w:p w:rsidR="00D701DE" w:rsidRDefault="00D701DE" w:rsidP="00D701DE">
      <w:pPr>
        <w:ind w:firstLine="720"/>
        <w:jc w:val="both"/>
        <w:rPr>
          <w:sz w:val="28"/>
          <w:lang w:val="en-US"/>
        </w:rPr>
      </w:pPr>
      <w:r>
        <w:rPr>
          <w:sz w:val="28"/>
          <w:lang w:val="en-US"/>
        </w:rPr>
        <w:t>* Bài giảng sử dụng  phần mềm MS POWER POINT, gồm 17 slide, cụ thể như sau:</w:t>
      </w:r>
    </w:p>
    <w:p w:rsidR="00D701DE" w:rsidRDefault="00D701DE" w:rsidP="00D701DE">
      <w:pPr>
        <w:ind w:left="990"/>
        <w:jc w:val="both"/>
        <w:rPr>
          <w:sz w:val="28"/>
          <w:lang w:val="en-US"/>
        </w:rPr>
      </w:pPr>
      <w:r>
        <w:rPr>
          <w:sz w:val="28"/>
          <w:lang w:val="en-US"/>
        </w:rPr>
        <w:t xml:space="preserve">Slide 1: </w:t>
      </w:r>
      <w:r>
        <w:rPr>
          <w:sz w:val="28"/>
          <w:lang w:val="en-US"/>
        </w:rPr>
        <w:tab/>
      </w:r>
      <w:r>
        <w:rPr>
          <w:sz w:val="28"/>
          <w:lang w:val="en-US"/>
        </w:rPr>
        <w:tab/>
        <w:t>Trang bìa là phần giới thiệu cá nhân.</w:t>
      </w:r>
    </w:p>
    <w:p w:rsidR="00D701DE" w:rsidRDefault="00D701DE" w:rsidP="00D701DE">
      <w:pPr>
        <w:ind w:left="990"/>
        <w:jc w:val="both"/>
        <w:rPr>
          <w:sz w:val="28"/>
          <w:lang w:val="en-US"/>
        </w:rPr>
      </w:pPr>
      <w:r>
        <w:rPr>
          <w:sz w:val="28"/>
          <w:lang w:val="en-US"/>
        </w:rPr>
        <w:t>Slide 2 :</w:t>
      </w:r>
      <w:r>
        <w:rPr>
          <w:sz w:val="28"/>
          <w:lang w:val="en-US"/>
        </w:rPr>
        <w:tab/>
      </w:r>
      <w:r>
        <w:rPr>
          <w:sz w:val="28"/>
          <w:lang w:val="en-US"/>
        </w:rPr>
        <w:tab/>
        <w:t>Kiểm tra bài cũ .</w:t>
      </w:r>
    </w:p>
    <w:p w:rsidR="00D701DE" w:rsidRDefault="00D701DE" w:rsidP="00D701DE">
      <w:pPr>
        <w:ind w:left="990"/>
        <w:jc w:val="both"/>
        <w:rPr>
          <w:sz w:val="28"/>
          <w:lang w:val="en-US"/>
        </w:rPr>
      </w:pPr>
      <w:r>
        <w:rPr>
          <w:sz w:val="28"/>
          <w:lang w:val="en-US"/>
        </w:rPr>
        <w:t>Slide 3 – 4 :        Giới thiệu bài mới</w:t>
      </w:r>
    </w:p>
    <w:p w:rsidR="00D701DE" w:rsidRDefault="00D701DE" w:rsidP="00D701DE">
      <w:pPr>
        <w:ind w:left="90" w:firstLine="900"/>
        <w:jc w:val="both"/>
        <w:rPr>
          <w:sz w:val="28"/>
          <w:lang w:val="en-US"/>
        </w:rPr>
      </w:pPr>
      <w:r>
        <w:rPr>
          <w:sz w:val="28"/>
          <w:lang w:val="en-US"/>
        </w:rPr>
        <w:t>Slide 5 – 6 :</w:t>
      </w:r>
      <w:r>
        <w:rPr>
          <w:sz w:val="28"/>
          <w:lang w:val="en-US"/>
        </w:rPr>
        <w:tab/>
        <w:t xml:space="preserve">Hoạt động 1: Quan sát tranh và trả lời câu hỏi.  </w:t>
      </w:r>
    </w:p>
    <w:p w:rsidR="00D701DE" w:rsidRDefault="00D701DE" w:rsidP="00D701DE">
      <w:pPr>
        <w:ind w:left="2880" w:hanging="1890"/>
        <w:jc w:val="both"/>
        <w:rPr>
          <w:sz w:val="28"/>
          <w:lang w:val="en-US"/>
        </w:rPr>
      </w:pPr>
      <w:r>
        <w:rPr>
          <w:sz w:val="28"/>
          <w:lang w:val="en-US"/>
        </w:rPr>
        <w:t>Slide 7 – 8 :</w:t>
      </w:r>
      <w:r>
        <w:rPr>
          <w:sz w:val="28"/>
          <w:lang w:val="en-US"/>
        </w:rPr>
        <w:tab/>
        <w:t>Hoạt động 2: Trò chơi : “ghép tranh”.</w:t>
      </w:r>
    </w:p>
    <w:p w:rsidR="00D701DE" w:rsidRDefault="00D701DE" w:rsidP="00D701DE">
      <w:pPr>
        <w:ind w:left="2880" w:hanging="1890"/>
        <w:jc w:val="both"/>
        <w:rPr>
          <w:sz w:val="28"/>
          <w:lang w:val="en-US"/>
        </w:rPr>
      </w:pPr>
      <w:r>
        <w:rPr>
          <w:sz w:val="28"/>
          <w:lang w:val="en-US"/>
        </w:rPr>
        <w:t xml:space="preserve">Slide 9 – 13 : </w:t>
      </w:r>
      <w:r>
        <w:rPr>
          <w:sz w:val="28"/>
          <w:lang w:val="en-US"/>
        </w:rPr>
        <w:tab/>
        <w:t>Hoạt động 3: Thực hành.</w:t>
      </w:r>
    </w:p>
    <w:p w:rsidR="00D701DE" w:rsidRDefault="00D701DE" w:rsidP="00D701DE">
      <w:pPr>
        <w:ind w:left="990"/>
        <w:jc w:val="both"/>
        <w:rPr>
          <w:sz w:val="28"/>
          <w:lang w:val="en-US"/>
        </w:rPr>
      </w:pPr>
      <w:r>
        <w:rPr>
          <w:sz w:val="28"/>
          <w:lang w:val="en-US"/>
        </w:rPr>
        <w:t xml:space="preserve">Slide 14 – 15 : </w:t>
      </w:r>
      <w:r>
        <w:rPr>
          <w:sz w:val="28"/>
          <w:lang w:val="en-US"/>
        </w:rPr>
        <w:tab/>
        <w:t>Trình bày mẫu hoa do nhóm sưu tầm.</w:t>
      </w:r>
      <w:r>
        <w:rPr>
          <w:sz w:val="28"/>
          <w:lang w:val="en-US"/>
        </w:rPr>
        <w:tab/>
      </w:r>
    </w:p>
    <w:p w:rsidR="00D701DE" w:rsidRPr="00D701DE" w:rsidRDefault="00D701DE" w:rsidP="00D701DE">
      <w:pPr>
        <w:ind w:left="990"/>
        <w:jc w:val="both"/>
        <w:rPr>
          <w:sz w:val="28"/>
          <w:lang w:val="en-US"/>
        </w:rPr>
      </w:pPr>
      <w:r>
        <w:rPr>
          <w:sz w:val="28"/>
          <w:lang w:val="en-US"/>
        </w:rPr>
        <w:t>Slide 16 :           Dặn dò về nhà và chuẩn bị bài “</w:t>
      </w:r>
      <w:r w:rsidRPr="00D701DE">
        <w:rPr>
          <w:b/>
          <w:bCs/>
          <w:i/>
          <w:iCs/>
          <w:sz w:val="28"/>
        </w:rPr>
        <w:t>Cây con mọc lên từ hạt</w:t>
      </w:r>
      <w:r>
        <w:rPr>
          <w:b/>
          <w:bCs/>
          <w:i/>
          <w:iCs/>
          <w:sz w:val="28"/>
          <w:lang w:val="en-US"/>
        </w:rPr>
        <w:t>”.</w:t>
      </w:r>
    </w:p>
    <w:p w:rsidR="00D701DE" w:rsidRDefault="00D701DE" w:rsidP="00D701DE">
      <w:pPr>
        <w:ind w:left="990"/>
        <w:jc w:val="both"/>
        <w:rPr>
          <w:b/>
          <w:spacing w:val="-8"/>
          <w:sz w:val="28"/>
          <w:szCs w:val="28"/>
          <w:lang w:val="en-US"/>
        </w:rPr>
      </w:pPr>
      <w:r>
        <w:rPr>
          <w:sz w:val="28"/>
          <w:lang w:val="en-US"/>
        </w:rPr>
        <w:t>Slide 17:</w:t>
      </w:r>
      <w:r>
        <w:rPr>
          <w:sz w:val="28"/>
          <w:lang w:val="en-US"/>
        </w:rPr>
        <w:tab/>
      </w:r>
      <w:r>
        <w:rPr>
          <w:sz w:val="28"/>
          <w:lang w:val="en-US"/>
        </w:rPr>
        <w:tab/>
        <w:t xml:space="preserve">Lời cảm ơn. </w:t>
      </w:r>
    </w:p>
    <w:p w:rsidR="00D701DE" w:rsidRDefault="00D701DE" w:rsidP="00D701DE">
      <w:pPr>
        <w:ind w:firstLine="630"/>
        <w:jc w:val="both"/>
        <w:rPr>
          <w:spacing w:val="-8"/>
          <w:sz w:val="28"/>
          <w:szCs w:val="28"/>
          <w:lang w:val="en-US"/>
        </w:rPr>
      </w:pPr>
      <w:r>
        <w:rPr>
          <w:b/>
          <w:spacing w:val="-8"/>
          <w:sz w:val="28"/>
          <w:szCs w:val="28"/>
          <w:lang w:val="en-US"/>
        </w:rPr>
        <w:t>* Cách sử dụng:</w:t>
      </w:r>
    </w:p>
    <w:p w:rsidR="00D701DE" w:rsidRDefault="00D701DE" w:rsidP="00D701DE">
      <w:pPr>
        <w:ind w:left="720"/>
        <w:jc w:val="both"/>
        <w:rPr>
          <w:sz w:val="28"/>
          <w:lang w:val="en-US"/>
        </w:rPr>
      </w:pPr>
      <w:r>
        <w:rPr>
          <w:b/>
          <w:i/>
          <w:sz w:val="28"/>
          <w:u w:val="single"/>
          <w:lang w:val="en-US"/>
        </w:rPr>
        <w:t>Bước 1</w:t>
      </w:r>
      <w:r>
        <w:rPr>
          <w:b/>
          <w:i/>
          <w:sz w:val="28"/>
          <w:lang w:val="en-US"/>
        </w:rPr>
        <w:t>:</w:t>
      </w:r>
      <w:r>
        <w:rPr>
          <w:sz w:val="28"/>
          <w:lang w:val="en-US"/>
        </w:rPr>
        <w:t xml:space="preserve"> Click đúp để mở file sau đó nhấn phím F5, Click chuột trái để chạy chương trình trình diễn.</w:t>
      </w:r>
    </w:p>
    <w:p w:rsidR="00D701DE" w:rsidRDefault="00D701DE" w:rsidP="00853BDE">
      <w:pPr>
        <w:ind w:left="720"/>
        <w:jc w:val="both"/>
        <w:rPr>
          <w:b/>
          <w:sz w:val="28"/>
          <w:lang w:val="en-US"/>
        </w:rPr>
      </w:pPr>
      <w:r>
        <w:rPr>
          <w:b/>
          <w:i/>
          <w:sz w:val="28"/>
          <w:u w:val="single"/>
          <w:lang w:val="en-US"/>
        </w:rPr>
        <w:t>Bước 2</w:t>
      </w:r>
      <w:r>
        <w:rPr>
          <w:b/>
          <w:i/>
          <w:sz w:val="28"/>
          <w:lang w:val="en-US"/>
        </w:rPr>
        <w:t>:</w:t>
      </w:r>
      <w:r>
        <w:rPr>
          <w:sz w:val="28"/>
          <w:lang w:val="en-US"/>
        </w:rPr>
        <w:t xml:space="preserve"> Vào bài học được kết cấu một chuỗi slide trình diễn liên tiếp, muốn sử dụng chỉ cần nhấn phím Enter hoặc click chuột trái là nội dung hiển thị từ Slide 1 đến Slide 17 của bài giảng</w:t>
      </w:r>
      <w:r>
        <w:rPr>
          <w:b/>
          <w:sz w:val="28"/>
          <w:lang w:val="en-US"/>
        </w:rPr>
        <w:t xml:space="preserve">  </w:t>
      </w:r>
      <w:r>
        <w:rPr>
          <w:b/>
          <w:sz w:val="28"/>
          <w:lang w:val="en-US"/>
        </w:rPr>
        <w:tab/>
      </w:r>
    </w:p>
    <w:p w:rsidR="00D701DE" w:rsidRDefault="00853BDE" w:rsidP="00853BDE">
      <w:pPr>
        <w:jc w:val="both"/>
        <w:rPr>
          <w:b/>
          <w:sz w:val="28"/>
          <w:lang w:val="en-US"/>
        </w:rPr>
      </w:pPr>
      <w:r>
        <w:rPr>
          <w:b/>
          <w:sz w:val="28"/>
          <w:lang w:val="en-US"/>
        </w:rPr>
        <w:t xml:space="preserve">III. </w:t>
      </w:r>
      <w:r w:rsidR="00D701DE">
        <w:rPr>
          <w:b/>
          <w:sz w:val="28"/>
          <w:lang w:val="en-US"/>
        </w:rPr>
        <w:t>PHƯƠNG PHÁP GIÁO DỤC:</w:t>
      </w:r>
    </w:p>
    <w:p w:rsidR="00D701DE" w:rsidRPr="00853BDE" w:rsidRDefault="00D701DE" w:rsidP="00853BDE">
      <w:pPr>
        <w:ind w:left="720"/>
        <w:jc w:val="both"/>
        <w:rPr>
          <w:sz w:val="28"/>
          <w:lang w:val="en-US"/>
        </w:rPr>
      </w:pPr>
      <w:r>
        <w:rPr>
          <w:sz w:val="28"/>
          <w:lang w:val="en-US"/>
        </w:rPr>
        <w:t>Phương pháp: Quan sát, hỏi đáp, thảo luận nhóm, giảng giải,thực hành, trò chơi…</w:t>
      </w:r>
    </w:p>
    <w:p w:rsidR="00D701DE" w:rsidRDefault="00853BDE" w:rsidP="00853BDE">
      <w:pPr>
        <w:jc w:val="both"/>
        <w:rPr>
          <w:b/>
          <w:sz w:val="28"/>
          <w:lang w:val="en-US"/>
        </w:rPr>
      </w:pPr>
      <w:r>
        <w:rPr>
          <w:b/>
          <w:sz w:val="28"/>
          <w:lang w:val="en-US"/>
        </w:rPr>
        <w:t xml:space="preserve">IV. </w:t>
      </w:r>
      <w:r w:rsidR="00D701DE">
        <w:rPr>
          <w:b/>
          <w:sz w:val="28"/>
          <w:lang w:val="en-US"/>
        </w:rPr>
        <w:t>HIỆU QUẢ TÁC DỤNG CỦA BÀI GIẢNG:</w:t>
      </w:r>
    </w:p>
    <w:p w:rsidR="00D701DE" w:rsidRDefault="00D701DE" w:rsidP="000063F5">
      <w:pPr>
        <w:ind w:left="720"/>
        <w:jc w:val="both"/>
        <w:rPr>
          <w:sz w:val="28"/>
          <w:lang w:val="en-US"/>
        </w:rPr>
      </w:pPr>
      <w:r>
        <w:rPr>
          <w:sz w:val="28"/>
          <w:lang w:val="en-US"/>
        </w:rPr>
        <w:t xml:space="preserve">Khi sử dụng dạy giáo án điện tử thì học sinh rất hứng thú trong học tập, tiếp thu bài nhanh, giờ học đạt hiệu quả cao thông qua các hình ảnh, minh họa. </w:t>
      </w:r>
    </w:p>
    <w:p w:rsidR="00D701DE" w:rsidRDefault="00853BDE" w:rsidP="00853BDE">
      <w:pPr>
        <w:jc w:val="both"/>
        <w:rPr>
          <w:b/>
          <w:sz w:val="28"/>
          <w:lang w:val="en-US"/>
        </w:rPr>
      </w:pPr>
      <w:r>
        <w:rPr>
          <w:b/>
          <w:sz w:val="28"/>
          <w:lang w:val="en-US"/>
        </w:rPr>
        <w:t xml:space="preserve">V. </w:t>
      </w:r>
      <w:r w:rsidR="00D701DE">
        <w:rPr>
          <w:b/>
          <w:sz w:val="28"/>
          <w:lang w:val="en-US"/>
        </w:rPr>
        <w:t>TƯ LIỆU MINH HỌA ĐƯỢC SỬ DỤNG:</w:t>
      </w:r>
    </w:p>
    <w:p w:rsidR="00853BDE" w:rsidRDefault="00D701DE" w:rsidP="00853BDE">
      <w:pPr>
        <w:ind w:firstLine="720"/>
        <w:jc w:val="both"/>
        <w:rPr>
          <w:sz w:val="28"/>
          <w:lang w:val="en-US"/>
        </w:rPr>
      </w:pPr>
      <w:r>
        <w:rPr>
          <w:sz w:val="28"/>
          <w:lang w:val="en-US"/>
        </w:rPr>
        <w:t>- Ảnh chụp từ SGK và sưu tầm.</w:t>
      </w:r>
    </w:p>
    <w:p w:rsidR="00853BDE" w:rsidRDefault="00853BDE" w:rsidP="00853BDE">
      <w:pPr>
        <w:jc w:val="both"/>
        <w:rPr>
          <w:b/>
          <w:sz w:val="28"/>
          <w:lang w:val="en-US"/>
        </w:rPr>
      </w:pPr>
      <w:r w:rsidRPr="00853BDE">
        <w:rPr>
          <w:b/>
          <w:sz w:val="28"/>
          <w:lang w:val="en-US"/>
        </w:rPr>
        <w:t>VI.</w:t>
      </w:r>
      <w:r w:rsidR="008D336F" w:rsidRPr="00853BDE">
        <w:rPr>
          <w:b/>
          <w:sz w:val="28"/>
          <w:lang w:val="en-US"/>
        </w:rPr>
        <w:t xml:space="preserve"> </w:t>
      </w:r>
      <w:r>
        <w:rPr>
          <w:b/>
          <w:sz w:val="28"/>
          <w:lang w:val="en-US"/>
        </w:rPr>
        <w:t>ĐÁNH GIÁ CỦA HỘI ĐỒNG CHẤM THI:</w:t>
      </w:r>
    </w:p>
    <w:p w:rsidR="00853BDE" w:rsidRDefault="00853BDE" w:rsidP="00853BDE">
      <w:pPr>
        <w:jc w:val="both"/>
        <w:rPr>
          <w:b/>
          <w:sz w:val="28"/>
          <w:lang w:val="en-US"/>
        </w:rPr>
      </w:pPr>
      <w:r>
        <w:rPr>
          <w:b/>
          <w:sz w:val="28"/>
          <w:lang w:val="en-US"/>
        </w:rPr>
        <w:lastRenderedPageBreak/>
        <w:t>……………………………………………………………………………………………………………………………………………………………………………………………………………………………………………………………………………………………………………………………………………………………………………………………………………………………………………………………………………………………………………………………………………………………………………………………………………………………………………………………………………………………………………………………………………………………………………………………………………………...</w:t>
      </w:r>
    </w:p>
    <w:p w:rsidR="00853BDE" w:rsidRPr="00853BDE" w:rsidRDefault="00853BDE" w:rsidP="00853BDE">
      <w:pPr>
        <w:jc w:val="right"/>
        <w:rPr>
          <w:i/>
          <w:sz w:val="28"/>
          <w:lang w:val="en-US"/>
        </w:rPr>
      </w:pPr>
      <w:r w:rsidRPr="00853BDE">
        <w:rPr>
          <w:i/>
          <w:sz w:val="28"/>
          <w:lang w:val="en-US"/>
        </w:rPr>
        <w:t>Vân Khánh Đông, ngày 10 tháng 2 năm 2014</w:t>
      </w:r>
    </w:p>
    <w:p w:rsidR="00853BDE" w:rsidRPr="00853BDE" w:rsidRDefault="00853BDE" w:rsidP="00853BDE">
      <w:pPr>
        <w:ind w:left="2880" w:firstLine="720"/>
        <w:jc w:val="center"/>
        <w:rPr>
          <w:sz w:val="28"/>
          <w:lang w:val="en-US"/>
        </w:rPr>
      </w:pPr>
      <w:r w:rsidRPr="00853BDE">
        <w:rPr>
          <w:sz w:val="28"/>
          <w:lang w:val="en-US"/>
        </w:rPr>
        <w:t>Tác giả</w:t>
      </w:r>
    </w:p>
    <w:p w:rsidR="00853BDE" w:rsidRPr="00853BDE" w:rsidRDefault="00853BDE" w:rsidP="00853BDE">
      <w:pPr>
        <w:jc w:val="right"/>
        <w:rPr>
          <w:sz w:val="28"/>
          <w:lang w:val="en-US"/>
        </w:rPr>
      </w:pPr>
    </w:p>
    <w:p w:rsidR="00853BDE" w:rsidRPr="00853BDE" w:rsidRDefault="00853BDE" w:rsidP="00853BDE">
      <w:pPr>
        <w:jc w:val="right"/>
        <w:rPr>
          <w:sz w:val="28"/>
          <w:lang w:val="en-US"/>
        </w:rPr>
      </w:pPr>
    </w:p>
    <w:p w:rsidR="00853BDE" w:rsidRPr="00853BDE" w:rsidRDefault="00853BDE" w:rsidP="00853BDE">
      <w:pPr>
        <w:jc w:val="right"/>
        <w:rPr>
          <w:sz w:val="28"/>
          <w:lang w:val="en-US"/>
        </w:rPr>
      </w:pPr>
    </w:p>
    <w:p w:rsidR="00853BDE" w:rsidRPr="00853BDE" w:rsidRDefault="00853BDE" w:rsidP="00853BDE">
      <w:pPr>
        <w:jc w:val="right"/>
        <w:rPr>
          <w:sz w:val="28"/>
          <w:lang w:val="en-US"/>
        </w:rPr>
      </w:pPr>
    </w:p>
    <w:p w:rsidR="00BE27D3" w:rsidRPr="00853BDE" w:rsidRDefault="00853BDE" w:rsidP="00853BDE">
      <w:pPr>
        <w:ind w:left="3600" w:firstLine="720"/>
        <w:jc w:val="center"/>
        <w:rPr>
          <w:b/>
          <w:sz w:val="28"/>
          <w:lang w:val="en-US"/>
        </w:rPr>
      </w:pPr>
      <w:r w:rsidRPr="00853BDE">
        <w:rPr>
          <w:sz w:val="28"/>
          <w:lang w:val="en-US"/>
        </w:rPr>
        <w:t>Dương Văn Tú</w:t>
      </w:r>
      <w:r w:rsidR="00D701DE" w:rsidRPr="00853BDE">
        <w:rPr>
          <w:b/>
          <w:sz w:val="28"/>
          <w:lang w:val="en-US"/>
        </w:rPr>
        <w:tab/>
        <w:t xml:space="preserve">                                                           </w:t>
      </w:r>
    </w:p>
    <w:sectPr w:rsidR="00BE27D3" w:rsidRPr="00853BDE" w:rsidSect="00BE27D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188" w:rsidRDefault="00165188" w:rsidP="00D701DE">
      <w:r>
        <w:separator/>
      </w:r>
    </w:p>
  </w:endnote>
  <w:endnote w:type="continuationSeparator" w:id="1">
    <w:p w:rsidR="00165188" w:rsidRDefault="00165188" w:rsidP="00D701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188" w:rsidRDefault="00165188" w:rsidP="00D701DE">
      <w:r>
        <w:separator/>
      </w:r>
    </w:p>
  </w:footnote>
  <w:footnote w:type="continuationSeparator" w:id="1">
    <w:p w:rsidR="00165188" w:rsidRDefault="00165188" w:rsidP="00D701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807D0"/>
    <w:multiLevelType w:val="hybridMultilevel"/>
    <w:tmpl w:val="6DD2A03C"/>
    <w:lvl w:ilvl="0" w:tplc="2DF0C8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8E3E4F"/>
    <w:multiLevelType w:val="hybridMultilevel"/>
    <w:tmpl w:val="1DA0DB1E"/>
    <w:lvl w:ilvl="0" w:tplc="1EE2417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3CB0645"/>
    <w:multiLevelType w:val="hybridMultilevel"/>
    <w:tmpl w:val="D9EA6DAA"/>
    <w:lvl w:ilvl="0" w:tplc="2FF89D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D701DE"/>
    <w:rsid w:val="000063F5"/>
    <w:rsid w:val="00165188"/>
    <w:rsid w:val="001926AF"/>
    <w:rsid w:val="001D7945"/>
    <w:rsid w:val="0053512E"/>
    <w:rsid w:val="00846E3D"/>
    <w:rsid w:val="00853BDE"/>
    <w:rsid w:val="00870783"/>
    <w:rsid w:val="008D336F"/>
    <w:rsid w:val="00950400"/>
    <w:rsid w:val="00971D56"/>
    <w:rsid w:val="00B258D8"/>
    <w:rsid w:val="00BE27D3"/>
    <w:rsid w:val="00C22F6B"/>
    <w:rsid w:val="00CA0F58"/>
    <w:rsid w:val="00D701DE"/>
    <w:rsid w:val="00DE49D6"/>
    <w:rsid w:val="00E71AD8"/>
    <w:rsid w:val="00EB5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1DE"/>
    <w:pPr>
      <w:spacing w:after="0" w:line="240" w:lineRule="auto"/>
    </w:pPr>
    <w:rPr>
      <w:rFonts w:eastAsia="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01DE"/>
    <w:pPr>
      <w:spacing w:before="100" w:beforeAutospacing="1" w:after="100" w:afterAutospacing="1"/>
    </w:pPr>
    <w:rPr>
      <w:lang w:val="en-US" w:eastAsia="en-US"/>
    </w:rPr>
  </w:style>
  <w:style w:type="paragraph" w:styleId="Header">
    <w:name w:val="header"/>
    <w:basedOn w:val="Normal"/>
    <w:link w:val="HeaderChar"/>
    <w:uiPriority w:val="99"/>
    <w:semiHidden/>
    <w:unhideWhenUsed/>
    <w:rsid w:val="00D701DE"/>
    <w:pPr>
      <w:tabs>
        <w:tab w:val="center" w:pos="4680"/>
        <w:tab w:val="right" w:pos="9360"/>
      </w:tabs>
    </w:pPr>
  </w:style>
  <w:style w:type="character" w:customStyle="1" w:styleId="HeaderChar">
    <w:name w:val="Header Char"/>
    <w:basedOn w:val="DefaultParagraphFont"/>
    <w:link w:val="Header"/>
    <w:uiPriority w:val="99"/>
    <w:semiHidden/>
    <w:rsid w:val="00D701DE"/>
    <w:rPr>
      <w:rFonts w:eastAsia="Times New Roman" w:cs="Times New Roman"/>
      <w:sz w:val="24"/>
      <w:szCs w:val="24"/>
      <w:lang w:val="vi-VN" w:eastAsia="vi-VN"/>
    </w:rPr>
  </w:style>
  <w:style w:type="paragraph" w:styleId="Footer">
    <w:name w:val="footer"/>
    <w:basedOn w:val="Normal"/>
    <w:link w:val="FooterChar"/>
    <w:uiPriority w:val="99"/>
    <w:semiHidden/>
    <w:unhideWhenUsed/>
    <w:rsid w:val="00D701DE"/>
    <w:pPr>
      <w:tabs>
        <w:tab w:val="center" w:pos="4680"/>
        <w:tab w:val="right" w:pos="9360"/>
      </w:tabs>
    </w:pPr>
  </w:style>
  <w:style w:type="character" w:customStyle="1" w:styleId="FooterChar">
    <w:name w:val="Footer Char"/>
    <w:basedOn w:val="DefaultParagraphFont"/>
    <w:link w:val="Footer"/>
    <w:uiPriority w:val="99"/>
    <w:semiHidden/>
    <w:rsid w:val="00D701DE"/>
    <w:rPr>
      <w:rFonts w:eastAsia="Times New Roman" w:cs="Times New Roman"/>
      <w:sz w:val="24"/>
      <w:szCs w:val="24"/>
      <w:lang w:val="vi-VN" w:eastAsia="vi-VN"/>
    </w:rPr>
  </w:style>
  <w:style w:type="paragraph" w:styleId="ListParagraph">
    <w:name w:val="List Paragraph"/>
    <w:basedOn w:val="Normal"/>
    <w:uiPriority w:val="34"/>
    <w:qFormat/>
    <w:rsid w:val="008D336F"/>
    <w:pPr>
      <w:ind w:left="720"/>
      <w:contextualSpacing/>
    </w:pPr>
  </w:style>
</w:styles>
</file>

<file path=word/webSettings.xml><?xml version="1.0" encoding="utf-8"?>
<w:webSettings xmlns:r="http://schemas.openxmlformats.org/officeDocument/2006/relationships" xmlns:w="http://schemas.openxmlformats.org/wordprocessingml/2006/main">
  <w:divs>
    <w:div w:id="1161698116">
      <w:bodyDiv w:val="1"/>
      <w:marLeft w:val="0"/>
      <w:marRight w:val="0"/>
      <w:marTop w:val="0"/>
      <w:marBottom w:val="0"/>
      <w:divBdr>
        <w:top w:val="none" w:sz="0" w:space="0" w:color="auto"/>
        <w:left w:val="none" w:sz="0" w:space="0" w:color="auto"/>
        <w:bottom w:val="none" w:sz="0" w:space="0" w:color="auto"/>
        <w:right w:val="none" w:sz="0" w:space="0" w:color="auto"/>
      </w:divBdr>
    </w:div>
    <w:div w:id="151645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866BF-C89F-4A40-A1BA-6F9D35B6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2014-02-13T03:07:00Z</dcterms:created>
  <dcterms:modified xsi:type="dcterms:W3CDTF">2014-02-14T02:37:00Z</dcterms:modified>
</cp:coreProperties>
</file>